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280C" w14:textId="77777777" w:rsidR="002824FD" w:rsidRPr="00711258" w:rsidRDefault="002824FD" w:rsidP="00122D32">
      <w:pPr>
        <w:pStyle w:val="Name"/>
        <w:rPr>
          <w:sz w:val="54"/>
          <w:szCs w:val="54"/>
          <w:lang w:val="fr-CH"/>
        </w:rPr>
      </w:pPr>
    </w:p>
    <w:p w14:paraId="5E23807F" w14:textId="4A2F1FED" w:rsidR="003A1CC2" w:rsidRDefault="003A1CC2" w:rsidP="003A1CC2">
      <w:pPr>
        <w:pStyle w:val="Name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AIDE – </w:t>
      </w:r>
      <w:r w:rsidR="00023B2D">
        <w:rPr>
          <w:sz w:val="32"/>
          <w:szCs w:val="32"/>
          <w:lang w:val="fr-CH"/>
        </w:rPr>
        <w:t>mE</w:t>
      </w:r>
      <w:r>
        <w:rPr>
          <w:sz w:val="32"/>
          <w:szCs w:val="32"/>
          <w:lang w:val="fr-CH"/>
        </w:rPr>
        <w:t>moire</w:t>
      </w:r>
    </w:p>
    <w:p w14:paraId="62128993" w14:textId="7F959F75" w:rsidR="003A1CC2" w:rsidRPr="00023B2D" w:rsidRDefault="003A1CC2" w:rsidP="00023B2D">
      <w:pPr>
        <w:jc w:val="center"/>
        <w:rPr>
          <w:color w:val="auto"/>
          <w:sz w:val="24"/>
          <w:szCs w:val="24"/>
          <w:lang w:val="fr-CH"/>
        </w:rPr>
      </w:pPr>
      <w:proofErr w:type="gramStart"/>
      <w:r w:rsidRPr="00023B2D">
        <w:rPr>
          <w:color w:val="auto"/>
          <w:sz w:val="24"/>
          <w:szCs w:val="24"/>
          <w:lang w:val="fr-CH"/>
        </w:rPr>
        <w:t>relatif</w:t>
      </w:r>
      <w:proofErr w:type="gramEnd"/>
      <w:r w:rsidRPr="00023B2D">
        <w:rPr>
          <w:color w:val="auto"/>
          <w:sz w:val="24"/>
          <w:szCs w:val="24"/>
          <w:lang w:val="fr-CH"/>
        </w:rPr>
        <w:t xml:space="preserve"> aux conditions d’admission détaillées du poste de</w:t>
      </w:r>
    </w:p>
    <w:p w14:paraId="08BB3433" w14:textId="77777777" w:rsidR="00385F6B" w:rsidRDefault="003A1CC2" w:rsidP="00385F6B">
      <w:pPr>
        <w:spacing w:after="0" w:line="240" w:lineRule="auto"/>
        <w:jc w:val="center"/>
        <w:rPr>
          <w:b/>
          <w:color w:val="auto"/>
          <w:sz w:val="28"/>
          <w:szCs w:val="28"/>
          <w:lang w:val="fr-CH"/>
        </w:rPr>
      </w:pPr>
      <w:r w:rsidRPr="00023B2D">
        <w:rPr>
          <w:b/>
          <w:color w:val="auto"/>
          <w:sz w:val="28"/>
          <w:szCs w:val="28"/>
          <w:lang w:val="fr-CH"/>
        </w:rPr>
        <w:t>Salarié à tâche manuelle (m/f</w:t>
      </w:r>
      <w:r w:rsidR="00385F6B">
        <w:rPr>
          <w:b/>
          <w:color w:val="auto"/>
          <w:sz w:val="28"/>
          <w:szCs w:val="28"/>
          <w:lang w:val="fr-CH"/>
        </w:rPr>
        <w:t>/d</w:t>
      </w:r>
      <w:r w:rsidRPr="00023B2D">
        <w:rPr>
          <w:b/>
          <w:color w:val="auto"/>
          <w:sz w:val="28"/>
          <w:szCs w:val="28"/>
          <w:lang w:val="fr-CH"/>
        </w:rPr>
        <w:t xml:space="preserve">) </w:t>
      </w:r>
      <w:r w:rsidR="00385F6B">
        <w:rPr>
          <w:b/>
          <w:color w:val="auto"/>
          <w:sz w:val="28"/>
          <w:szCs w:val="28"/>
          <w:lang w:val="fr-CH"/>
        </w:rPr>
        <w:t>pour les besoins</w:t>
      </w:r>
    </w:p>
    <w:p w14:paraId="06202955" w14:textId="594B7038" w:rsidR="00EC2757" w:rsidRDefault="00385F6B" w:rsidP="00385F6B">
      <w:pPr>
        <w:spacing w:after="0" w:line="240" w:lineRule="auto"/>
        <w:jc w:val="center"/>
        <w:rPr>
          <w:b/>
          <w:color w:val="auto"/>
          <w:sz w:val="28"/>
          <w:szCs w:val="28"/>
          <w:lang w:val="fr-CH"/>
        </w:rPr>
      </w:pPr>
      <w:r>
        <w:rPr>
          <w:b/>
          <w:color w:val="auto"/>
          <w:sz w:val="28"/>
          <w:szCs w:val="28"/>
          <w:lang w:val="fr-CH"/>
        </w:rPr>
        <w:t>du service des eaux</w:t>
      </w:r>
    </w:p>
    <w:p w14:paraId="3E1D0ABB" w14:textId="7B318178" w:rsidR="00EA4ACD" w:rsidRDefault="00EA4ACD" w:rsidP="00385F6B">
      <w:pPr>
        <w:spacing w:after="0" w:line="240" w:lineRule="auto"/>
        <w:jc w:val="center"/>
        <w:rPr>
          <w:b/>
          <w:color w:val="auto"/>
          <w:sz w:val="28"/>
          <w:szCs w:val="28"/>
          <w:lang w:val="fr-CH"/>
        </w:rPr>
      </w:pPr>
    </w:p>
    <w:p w14:paraId="3540DB1F" w14:textId="1422F7ED" w:rsidR="00EA4ACD" w:rsidRDefault="00EA4ACD" w:rsidP="00385F6B">
      <w:pPr>
        <w:spacing w:after="0" w:line="240" w:lineRule="auto"/>
        <w:jc w:val="center"/>
        <w:rPr>
          <w:b/>
          <w:color w:val="auto"/>
          <w:sz w:val="28"/>
          <w:szCs w:val="28"/>
          <w:lang w:val="fr-CH"/>
        </w:rPr>
      </w:pPr>
    </w:p>
    <w:p w14:paraId="0777D7B0" w14:textId="77777777" w:rsidR="00EA4ACD" w:rsidRPr="00B45814" w:rsidRDefault="00EA4ACD" w:rsidP="00EA4ACD">
      <w:pPr>
        <w:pStyle w:val="Titre1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Missions</w:t>
      </w:r>
    </w:p>
    <w:p w14:paraId="1B9A2533" w14:textId="77777777" w:rsidR="00EA4ACD" w:rsidRPr="00385F6B" w:rsidRDefault="00EA4ACD" w:rsidP="00EA4ACD">
      <w:pPr>
        <w:pStyle w:val="Paragraphedeliste"/>
        <w:numPr>
          <w:ilvl w:val="0"/>
          <w:numId w:val="21"/>
        </w:numPr>
        <w:ind w:left="284" w:hanging="284"/>
        <w:jc w:val="both"/>
        <w:rPr>
          <w:lang w:val="fr-FR"/>
        </w:rPr>
      </w:pPr>
      <w:r w:rsidRPr="00385F6B">
        <w:rPr>
          <w:lang w:val="fr-FR"/>
        </w:rPr>
        <w:t>Pose, entretien, réparation et renouvellement du réseau public d’alimentation en eau potable et des installations similaires de bâtiments communaux ;</w:t>
      </w:r>
    </w:p>
    <w:p w14:paraId="0391DA17" w14:textId="38D783B5" w:rsidR="00EA4ACD" w:rsidRPr="00385F6B" w:rsidRDefault="00EA4ACD" w:rsidP="00EA4ACD">
      <w:pPr>
        <w:pStyle w:val="Paragraphedeliste"/>
        <w:numPr>
          <w:ilvl w:val="0"/>
          <w:numId w:val="21"/>
        </w:numPr>
        <w:ind w:left="284" w:hanging="284"/>
        <w:jc w:val="both"/>
        <w:rPr>
          <w:lang w:val="fr-FR"/>
        </w:rPr>
      </w:pPr>
      <w:r w:rsidRPr="00385F6B">
        <w:rPr>
          <w:lang w:val="fr-FR"/>
        </w:rPr>
        <w:t>Contrôle et entretien des réservoirs d’eau et des regards de pression ;</w:t>
      </w:r>
    </w:p>
    <w:p w14:paraId="0D685F8D" w14:textId="77777777" w:rsidR="00EA4ACD" w:rsidRPr="00385F6B" w:rsidRDefault="00EA4ACD" w:rsidP="00EA4ACD">
      <w:pPr>
        <w:pStyle w:val="Paragraphedeliste"/>
        <w:numPr>
          <w:ilvl w:val="0"/>
          <w:numId w:val="21"/>
        </w:numPr>
        <w:ind w:left="284" w:hanging="284"/>
        <w:jc w:val="both"/>
        <w:rPr>
          <w:lang w:val="fr-FR"/>
        </w:rPr>
      </w:pPr>
      <w:r w:rsidRPr="00385F6B">
        <w:rPr>
          <w:lang w:val="fr-FR"/>
        </w:rPr>
        <w:t>Traitement des eaux (désinfection, filtrage etc.) ;</w:t>
      </w:r>
    </w:p>
    <w:p w14:paraId="78266ABA" w14:textId="77777777" w:rsidR="00EA4ACD" w:rsidRPr="00385F6B" w:rsidRDefault="00EA4ACD" w:rsidP="00EA4ACD">
      <w:pPr>
        <w:pStyle w:val="Paragraphedeliste"/>
        <w:numPr>
          <w:ilvl w:val="0"/>
          <w:numId w:val="21"/>
        </w:numPr>
        <w:ind w:left="284" w:hanging="284"/>
        <w:jc w:val="both"/>
        <w:rPr>
          <w:lang w:val="fr-FR"/>
        </w:rPr>
      </w:pPr>
      <w:r w:rsidRPr="00385F6B">
        <w:rPr>
          <w:lang w:val="fr-FR"/>
        </w:rPr>
        <w:t>Gérance des installations de distribution des eaux et de tous autres équipements de l’alimentation en eau ;</w:t>
      </w:r>
    </w:p>
    <w:p w14:paraId="74D95ED9" w14:textId="77777777" w:rsidR="00EA4ACD" w:rsidRPr="00385F6B" w:rsidRDefault="00EA4ACD" w:rsidP="00EA4ACD">
      <w:pPr>
        <w:pStyle w:val="Paragraphedeliste"/>
        <w:numPr>
          <w:ilvl w:val="0"/>
          <w:numId w:val="21"/>
        </w:numPr>
        <w:ind w:left="284" w:hanging="284"/>
        <w:jc w:val="both"/>
        <w:rPr>
          <w:lang w:val="fr-FR"/>
        </w:rPr>
      </w:pPr>
      <w:r w:rsidRPr="00385F6B">
        <w:rPr>
          <w:lang w:val="fr-FR"/>
        </w:rPr>
        <w:t>Pose, entretien et réparation du réseau public d’évacuation des eaux usées, stations de pompages, regards etc. et des installations similaires des bâtiments communaux.</w:t>
      </w:r>
    </w:p>
    <w:p w14:paraId="5E609706" w14:textId="76556AFB" w:rsidR="008115E5" w:rsidRPr="00B45814" w:rsidRDefault="003A1CC2">
      <w:pPr>
        <w:pStyle w:val="Titre1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Conditions d’admissibilité</w:t>
      </w:r>
    </w:p>
    <w:p w14:paraId="0B5C671A" w14:textId="0137BD76" w:rsidR="00385F6B" w:rsidRPr="00385F6B" w:rsidRDefault="00385F6B" w:rsidP="00385F6B">
      <w:pPr>
        <w:pStyle w:val="Paragraphedeliste"/>
        <w:numPr>
          <w:ilvl w:val="0"/>
          <w:numId w:val="17"/>
        </w:numPr>
        <w:ind w:left="284" w:hanging="284"/>
        <w:jc w:val="both"/>
        <w:rPr>
          <w:lang w:val="fr-FR"/>
        </w:rPr>
      </w:pPr>
      <w:r>
        <w:rPr>
          <w:lang w:val="fr-FR"/>
        </w:rPr>
        <w:t>ê</w:t>
      </w:r>
      <w:r w:rsidRPr="00385F6B">
        <w:rPr>
          <w:lang w:val="fr-FR"/>
        </w:rPr>
        <w:t>tre détenteur d’un CATP / DAP ou d’un certificat étranger reconnu équivalent par le ministre de l’Education nationale, de l’Enfance et de la Jeunesse dans une des branches suivantes :</w:t>
      </w:r>
    </w:p>
    <w:p w14:paraId="72EBF48F" w14:textId="77777777" w:rsidR="00385F6B" w:rsidRPr="00385F6B" w:rsidRDefault="00385F6B" w:rsidP="00385F6B">
      <w:pPr>
        <w:pStyle w:val="Paragraphedeliste"/>
        <w:ind w:left="284"/>
        <w:jc w:val="both"/>
        <w:rPr>
          <w:lang w:val="fr-FR"/>
        </w:rPr>
      </w:pPr>
      <w:r w:rsidRPr="00385F6B">
        <w:rPr>
          <w:lang w:val="fr-FR"/>
        </w:rPr>
        <w:t>- Installateur chauffage-sanitaire</w:t>
      </w:r>
    </w:p>
    <w:p w14:paraId="611200EB" w14:textId="77777777" w:rsidR="00385F6B" w:rsidRPr="00385F6B" w:rsidRDefault="00385F6B" w:rsidP="00385F6B">
      <w:pPr>
        <w:pStyle w:val="Paragraphedeliste"/>
        <w:ind w:left="284"/>
        <w:jc w:val="both"/>
        <w:rPr>
          <w:lang w:val="fr-FR"/>
        </w:rPr>
      </w:pPr>
      <w:r w:rsidRPr="00385F6B">
        <w:rPr>
          <w:lang w:val="fr-FR"/>
        </w:rPr>
        <w:t>- Installateur sanitaire</w:t>
      </w:r>
    </w:p>
    <w:p w14:paraId="0ABA11AA" w14:textId="77777777" w:rsidR="00385F6B" w:rsidRPr="00385F6B" w:rsidRDefault="00385F6B" w:rsidP="00385F6B">
      <w:pPr>
        <w:pStyle w:val="Paragraphedeliste"/>
        <w:ind w:left="284"/>
        <w:jc w:val="both"/>
        <w:rPr>
          <w:lang w:val="fr-FR"/>
        </w:rPr>
      </w:pPr>
      <w:r w:rsidRPr="00385F6B">
        <w:rPr>
          <w:lang w:val="fr-FR"/>
        </w:rPr>
        <w:t>- Serrurier de construction</w:t>
      </w:r>
    </w:p>
    <w:p w14:paraId="1F445584" w14:textId="77777777" w:rsidR="00385F6B" w:rsidRPr="00385F6B" w:rsidRDefault="00385F6B" w:rsidP="00385F6B">
      <w:pPr>
        <w:pStyle w:val="Paragraphedeliste"/>
        <w:ind w:left="284"/>
        <w:jc w:val="both"/>
        <w:rPr>
          <w:lang w:val="fr-FR"/>
        </w:rPr>
      </w:pPr>
      <w:r w:rsidRPr="00385F6B">
        <w:rPr>
          <w:lang w:val="fr-FR"/>
        </w:rPr>
        <w:t>- Mécanicien industriel et de maintenance</w:t>
      </w:r>
    </w:p>
    <w:p w14:paraId="1B91699E" w14:textId="77777777" w:rsidR="00385F6B" w:rsidRPr="00385F6B" w:rsidRDefault="00385F6B" w:rsidP="00385F6B">
      <w:pPr>
        <w:pStyle w:val="Paragraphedeliste"/>
        <w:ind w:left="284"/>
        <w:jc w:val="both"/>
        <w:rPr>
          <w:lang w:val="fr-FR"/>
        </w:rPr>
      </w:pPr>
      <w:r w:rsidRPr="00385F6B">
        <w:rPr>
          <w:lang w:val="fr-FR"/>
        </w:rPr>
        <w:t>- Mécanicien de mécanique générale</w:t>
      </w:r>
    </w:p>
    <w:p w14:paraId="348DA2DF" w14:textId="709B719F" w:rsidR="00385F6B" w:rsidRPr="00385F6B" w:rsidRDefault="00385F6B" w:rsidP="00385F6B">
      <w:pPr>
        <w:pStyle w:val="Paragraphedeliste"/>
        <w:numPr>
          <w:ilvl w:val="0"/>
          <w:numId w:val="17"/>
        </w:numPr>
        <w:ind w:left="284" w:hanging="284"/>
        <w:jc w:val="both"/>
        <w:rPr>
          <w:lang w:val="fr-FR"/>
        </w:rPr>
      </w:pPr>
      <w:r>
        <w:rPr>
          <w:lang w:val="fr-FR"/>
        </w:rPr>
        <w:t>ê</w:t>
      </w:r>
      <w:r w:rsidRPr="00385F6B">
        <w:rPr>
          <w:lang w:val="fr-FR"/>
        </w:rPr>
        <w:t xml:space="preserve">tre détenteur d’un permis de conduire de la catégorie </w:t>
      </w:r>
      <w:r w:rsidR="00EF5086">
        <w:rPr>
          <w:lang w:val="fr-FR"/>
        </w:rPr>
        <w:t>C. A défaut le candidat doit s’engager à faire le permis de conduire de la catégorie C pendant la période d’essai ;</w:t>
      </w:r>
    </w:p>
    <w:p w14:paraId="38AE2200" w14:textId="590302C6" w:rsidR="00385F6B" w:rsidRPr="00385F6B" w:rsidRDefault="00385F6B" w:rsidP="00385F6B">
      <w:pPr>
        <w:pStyle w:val="Paragraphedeliste"/>
        <w:numPr>
          <w:ilvl w:val="0"/>
          <w:numId w:val="17"/>
        </w:numPr>
        <w:ind w:left="284" w:hanging="284"/>
        <w:jc w:val="both"/>
        <w:rPr>
          <w:lang w:val="fr-FR"/>
        </w:rPr>
      </w:pPr>
      <w:r>
        <w:rPr>
          <w:lang w:val="fr-FR"/>
        </w:rPr>
        <w:t>m</w:t>
      </w:r>
      <w:r w:rsidRPr="00385F6B">
        <w:rPr>
          <w:lang w:val="fr-FR"/>
        </w:rPr>
        <w:t>aîtriser les langues usuelles du pays (luxembourgeois, français, allemand) ;</w:t>
      </w:r>
    </w:p>
    <w:p w14:paraId="0C14F874" w14:textId="4C26C426" w:rsidR="00385F6B" w:rsidRDefault="00385F6B" w:rsidP="00385F6B">
      <w:pPr>
        <w:pStyle w:val="Paragraphedeliste"/>
        <w:numPr>
          <w:ilvl w:val="0"/>
          <w:numId w:val="17"/>
        </w:numPr>
        <w:ind w:left="284" w:hanging="284"/>
        <w:jc w:val="both"/>
        <w:rPr>
          <w:lang w:val="fr-FR"/>
        </w:rPr>
      </w:pPr>
      <w:r>
        <w:rPr>
          <w:lang w:val="fr-FR"/>
        </w:rPr>
        <w:t>u</w:t>
      </w:r>
      <w:r w:rsidRPr="00385F6B">
        <w:rPr>
          <w:lang w:val="fr-FR"/>
        </w:rPr>
        <w:t>ne préférence pourra être donnée à un candidat pouvant se prévaloir d’une expérience professionnelle de minimum 3 ans dans le domaine des travaux de la description de tâche</w:t>
      </w:r>
      <w:r w:rsidR="00EA4ACD">
        <w:rPr>
          <w:lang w:val="fr-FR"/>
        </w:rPr>
        <w:t> ;</w:t>
      </w:r>
    </w:p>
    <w:p w14:paraId="6FC34734" w14:textId="67711E74" w:rsidR="00023B2D" w:rsidRPr="00F77569" w:rsidRDefault="00023B2D" w:rsidP="00023B2D">
      <w:pPr>
        <w:pStyle w:val="Paragraphedeliste"/>
        <w:numPr>
          <w:ilvl w:val="0"/>
          <w:numId w:val="17"/>
        </w:numPr>
        <w:ind w:left="284" w:hanging="284"/>
        <w:jc w:val="both"/>
        <w:rPr>
          <w:lang w:val="fr-FR"/>
        </w:rPr>
      </w:pPr>
      <w:r w:rsidRPr="00F77569">
        <w:rPr>
          <w:lang w:val="fr-FR"/>
        </w:rPr>
        <w:t>avoir l’esprit d’équipe, le sens de la communication, de l’initiative et de l’aptitude de travailler de manière indépendante</w:t>
      </w:r>
    </w:p>
    <w:p w14:paraId="579953B0" w14:textId="063FD141" w:rsidR="003A1CC2" w:rsidRDefault="003A1CC2" w:rsidP="003A1CC2">
      <w:pPr>
        <w:pStyle w:val="Paragraphedeliste"/>
        <w:numPr>
          <w:ilvl w:val="0"/>
          <w:numId w:val="17"/>
        </w:numPr>
        <w:ind w:left="284" w:hanging="284"/>
        <w:jc w:val="both"/>
        <w:rPr>
          <w:lang w:val="fr-FR"/>
        </w:rPr>
      </w:pPr>
      <w:r w:rsidRPr="00F77569">
        <w:rPr>
          <w:lang w:val="fr-FR"/>
        </w:rPr>
        <w:t>être polyvalent</w:t>
      </w:r>
      <w:r w:rsidR="00EA4ACD">
        <w:rPr>
          <w:lang w:val="fr-FR"/>
        </w:rPr>
        <w:t>.</w:t>
      </w:r>
    </w:p>
    <w:p w14:paraId="2365D7CC" w14:textId="1B8C2E71" w:rsidR="003A1CC2" w:rsidRPr="003A1CC2" w:rsidRDefault="003A1CC2" w:rsidP="003A1CC2">
      <w:pPr>
        <w:pStyle w:val="Titre1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Pièces à joindre à la demande </w:t>
      </w:r>
    </w:p>
    <w:p w14:paraId="02A94F21" w14:textId="0CEDB0AD" w:rsidR="00273ADC" w:rsidRPr="00F77569" w:rsidRDefault="00273ADC" w:rsidP="00273ADC">
      <w:pPr>
        <w:pStyle w:val="Listepuces"/>
        <w:numPr>
          <w:ilvl w:val="0"/>
          <w:numId w:val="20"/>
        </w:numPr>
        <w:spacing w:after="0"/>
        <w:ind w:left="284" w:hanging="284"/>
        <w:jc w:val="both"/>
        <w:rPr>
          <w:lang w:val="fr-FR"/>
        </w:rPr>
      </w:pPr>
      <w:r w:rsidRPr="00F77569">
        <w:rPr>
          <w:lang w:val="fr-FR"/>
        </w:rPr>
        <w:t>formulaire de demande type rempli (disponible sur le site internet de la commune)</w:t>
      </w:r>
    </w:p>
    <w:p w14:paraId="2865FD98" w14:textId="7C213975" w:rsidR="003A1CC2" w:rsidRPr="00F77569" w:rsidRDefault="003A1CC2" w:rsidP="00DA6B25">
      <w:pPr>
        <w:pStyle w:val="Paragraphedeliste"/>
        <w:numPr>
          <w:ilvl w:val="0"/>
          <w:numId w:val="20"/>
        </w:numPr>
        <w:ind w:left="284" w:hanging="284"/>
        <w:jc w:val="both"/>
        <w:rPr>
          <w:lang w:val="fr-FR"/>
        </w:rPr>
      </w:pPr>
      <w:r w:rsidRPr="00F77569">
        <w:rPr>
          <w:lang w:val="fr-FR"/>
        </w:rPr>
        <w:t>lettre de motivation</w:t>
      </w:r>
    </w:p>
    <w:p w14:paraId="7A546212" w14:textId="74356489" w:rsidR="003A1CC2" w:rsidRPr="00F77569" w:rsidRDefault="0066416C" w:rsidP="00190FCE">
      <w:pPr>
        <w:pStyle w:val="Paragraphedeliste"/>
        <w:numPr>
          <w:ilvl w:val="0"/>
          <w:numId w:val="20"/>
        </w:numPr>
        <w:ind w:left="284" w:hanging="284"/>
        <w:jc w:val="both"/>
        <w:rPr>
          <w:lang w:val="fr-FR"/>
        </w:rPr>
      </w:pPr>
      <w:r>
        <w:rPr>
          <w:lang w:val="fr-FR"/>
        </w:rPr>
        <w:t>curriculum vitae détaillé</w:t>
      </w:r>
      <w:r w:rsidR="00DE6821">
        <w:rPr>
          <w:lang w:val="fr-FR"/>
        </w:rPr>
        <w:t xml:space="preserve"> </w:t>
      </w:r>
      <w:r w:rsidR="00DE6821" w:rsidRPr="00DE6821">
        <w:rPr>
          <w:lang w:val="fr-FR"/>
        </w:rPr>
        <w:t>(périodes exactes des études et professions antérieures)</w:t>
      </w:r>
    </w:p>
    <w:p w14:paraId="5B5CA812" w14:textId="76D8EA57" w:rsidR="003A1CC2" w:rsidRPr="00F77569" w:rsidRDefault="003A1CC2" w:rsidP="00FC03D3">
      <w:pPr>
        <w:pStyle w:val="Paragraphedeliste"/>
        <w:numPr>
          <w:ilvl w:val="0"/>
          <w:numId w:val="20"/>
        </w:numPr>
        <w:ind w:left="284" w:hanging="284"/>
        <w:jc w:val="both"/>
        <w:rPr>
          <w:lang w:val="fr-FR"/>
        </w:rPr>
      </w:pPr>
      <w:r w:rsidRPr="00F77569">
        <w:rPr>
          <w:lang w:val="fr-FR"/>
        </w:rPr>
        <w:t xml:space="preserve">copie de la carte d’identité ou du </w:t>
      </w:r>
      <w:r w:rsidR="003F5507" w:rsidRPr="00F77569">
        <w:rPr>
          <w:lang w:val="fr-FR"/>
        </w:rPr>
        <w:t>p</w:t>
      </w:r>
      <w:r w:rsidRPr="00F77569">
        <w:rPr>
          <w:lang w:val="fr-FR"/>
        </w:rPr>
        <w:t>asseport</w:t>
      </w:r>
    </w:p>
    <w:p w14:paraId="6B81B30C" w14:textId="2C09BB8D" w:rsidR="003A1CC2" w:rsidRPr="00F77569" w:rsidRDefault="003A1CC2" w:rsidP="00B91BB7">
      <w:pPr>
        <w:pStyle w:val="Paragraphedeliste"/>
        <w:numPr>
          <w:ilvl w:val="0"/>
          <w:numId w:val="20"/>
        </w:numPr>
        <w:ind w:left="284" w:hanging="284"/>
        <w:jc w:val="both"/>
        <w:rPr>
          <w:lang w:val="fr-FR"/>
        </w:rPr>
      </w:pPr>
      <w:proofErr w:type="gramStart"/>
      <w:r w:rsidRPr="00F77569">
        <w:rPr>
          <w:lang w:val="fr-FR"/>
        </w:rPr>
        <w:lastRenderedPageBreak/>
        <w:t>extrait</w:t>
      </w:r>
      <w:proofErr w:type="gramEnd"/>
      <w:r w:rsidRPr="00F77569">
        <w:rPr>
          <w:lang w:val="fr-FR"/>
        </w:rPr>
        <w:t xml:space="preserve"> du casier judiciaire bulletin N° 3 et N° 4 datant de moins de deux mois à la date de la présentation de la demande</w:t>
      </w:r>
    </w:p>
    <w:p w14:paraId="703D0653" w14:textId="6CF0520E" w:rsidR="003A1CC2" w:rsidRDefault="003A1CC2" w:rsidP="00B91BB7">
      <w:pPr>
        <w:pStyle w:val="Paragraphedeliste"/>
        <w:numPr>
          <w:ilvl w:val="0"/>
          <w:numId w:val="20"/>
        </w:numPr>
        <w:ind w:left="284" w:hanging="284"/>
        <w:jc w:val="both"/>
        <w:rPr>
          <w:lang w:val="fr-FR"/>
        </w:rPr>
      </w:pPr>
      <w:proofErr w:type="gramStart"/>
      <w:r w:rsidRPr="00F77569">
        <w:rPr>
          <w:lang w:val="fr-FR"/>
        </w:rPr>
        <w:t>copies</w:t>
      </w:r>
      <w:proofErr w:type="gramEnd"/>
      <w:r w:rsidRPr="00F77569">
        <w:rPr>
          <w:lang w:val="fr-FR"/>
        </w:rPr>
        <w:t xml:space="preserve"> des diplômes et des certificats d’études ou de formations requis</w:t>
      </w:r>
    </w:p>
    <w:p w14:paraId="5A88E6BC" w14:textId="2E95E62E" w:rsidR="00DE6821" w:rsidRPr="00DE6821" w:rsidRDefault="00DE6821" w:rsidP="00DE6821">
      <w:pPr>
        <w:pStyle w:val="Paragraphedeliste"/>
        <w:numPr>
          <w:ilvl w:val="0"/>
          <w:numId w:val="20"/>
        </w:numPr>
        <w:ind w:left="284" w:hanging="284"/>
        <w:rPr>
          <w:lang w:val="fr-FR"/>
        </w:rPr>
      </w:pPr>
      <w:proofErr w:type="gramStart"/>
      <w:r>
        <w:rPr>
          <w:lang w:val="fr-FR"/>
        </w:rPr>
        <w:t>l</w:t>
      </w:r>
      <w:r w:rsidRPr="00DE6821">
        <w:rPr>
          <w:lang w:val="fr-FR"/>
        </w:rPr>
        <w:t>e</w:t>
      </w:r>
      <w:proofErr w:type="gramEnd"/>
      <w:r w:rsidRPr="00DE6821">
        <w:rPr>
          <w:lang w:val="fr-FR"/>
        </w:rPr>
        <w:t xml:space="preserve"> cas échéant, copies des formations continues suivies (en relation avec le poste)</w:t>
      </w:r>
    </w:p>
    <w:p w14:paraId="70289177" w14:textId="503AE9C1" w:rsidR="003A1CC2" w:rsidRPr="003A1CC2" w:rsidRDefault="003A1CC2" w:rsidP="003A1CC2">
      <w:pPr>
        <w:pStyle w:val="Titre1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Durée normale de travail</w:t>
      </w:r>
    </w:p>
    <w:p w14:paraId="07963A9F" w14:textId="47CDF1A3" w:rsidR="003A1CC2" w:rsidRPr="00F77569" w:rsidRDefault="003A1CC2" w:rsidP="003A1CC2">
      <w:pPr>
        <w:jc w:val="both"/>
        <w:rPr>
          <w:lang w:val="fr-FR"/>
        </w:rPr>
      </w:pPr>
      <w:r w:rsidRPr="00F77569">
        <w:rPr>
          <w:lang w:val="fr-FR"/>
        </w:rPr>
        <w:t>La durée normale de travail est fixée à 8 heures par jour et à 40 heures par semaine et se situe entre 07.00 - 12.00 et 13.00 - 16.00 heures. Pour des raisons de service, l’agent communal pourra être contraint à travailler en dehors de cet horaire, ainsi que les samedis, dimanches ou jours fériés.</w:t>
      </w:r>
    </w:p>
    <w:p w14:paraId="295396EB" w14:textId="336D9A47" w:rsidR="003A1CC2" w:rsidRPr="003A1CC2" w:rsidRDefault="003A1CC2" w:rsidP="003A1CC2">
      <w:pPr>
        <w:pStyle w:val="Titre1"/>
        <w:rPr>
          <w:sz w:val="22"/>
          <w:szCs w:val="22"/>
          <w:lang w:val="fr-CH"/>
        </w:rPr>
      </w:pPr>
      <w:r w:rsidRPr="003A1CC2">
        <w:rPr>
          <w:sz w:val="22"/>
          <w:szCs w:val="22"/>
          <w:lang w:val="fr-CH"/>
        </w:rPr>
        <w:t>Rémunération</w:t>
      </w:r>
      <w:r w:rsidR="00764E53">
        <w:rPr>
          <w:sz w:val="22"/>
          <w:szCs w:val="22"/>
          <w:lang w:val="fr-CH"/>
        </w:rPr>
        <w:t xml:space="preserve"> Carriere h3</w:t>
      </w:r>
    </w:p>
    <w:p w14:paraId="5F6C811E" w14:textId="0CEFBFD5" w:rsidR="00BB7E39" w:rsidRPr="00F77569" w:rsidRDefault="003A1CC2" w:rsidP="00023B2D">
      <w:pPr>
        <w:jc w:val="both"/>
        <w:rPr>
          <w:lang w:val="fr-FR"/>
        </w:rPr>
      </w:pPr>
      <w:r w:rsidRPr="00F77569">
        <w:rPr>
          <w:lang w:val="fr-FR"/>
        </w:rPr>
        <w:t xml:space="preserve">La rémunération est fixée </w:t>
      </w:r>
      <w:r w:rsidRPr="00385F6B">
        <w:rPr>
          <w:lang w:val="fr-FR"/>
        </w:rPr>
        <w:t>suivant les dispositions de la convention collective de travail pour les salariés des communes du sud tel qu’il est en vigueur pour les ouvriers de la commune de Reckange-sur-Mess.</w:t>
      </w:r>
    </w:p>
    <w:p w14:paraId="3C4E6040" w14:textId="77777777" w:rsidR="00BB7E39" w:rsidRPr="00B45814" w:rsidRDefault="00BB7E39" w:rsidP="00BB7E39">
      <w:pPr>
        <w:pStyle w:val="Titre1"/>
        <w:rPr>
          <w:sz w:val="22"/>
          <w:szCs w:val="22"/>
          <w:lang w:val="fr-CH"/>
        </w:rPr>
      </w:pPr>
      <w:r w:rsidRPr="00B45814">
        <w:rPr>
          <w:sz w:val="22"/>
          <w:szCs w:val="22"/>
          <w:lang w:val="fr-CH"/>
        </w:rPr>
        <w:t>DIvers</w:t>
      </w:r>
    </w:p>
    <w:p w14:paraId="4B19798A" w14:textId="2239B499" w:rsidR="00807CAF" w:rsidRDefault="00414675" w:rsidP="00414675">
      <w:pPr>
        <w:jc w:val="both"/>
        <w:rPr>
          <w:rFonts w:asciiTheme="majorHAnsi" w:hAnsiTheme="majorHAnsi" w:cstheme="majorHAnsi"/>
          <w:lang w:val="fr-LU"/>
        </w:rPr>
      </w:pPr>
      <w:r w:rsidRPr="00414675">
        <w:rPr>
          <w:rFonts w:asciiTheme="majorHAnsi" w:hAnsiTheme="majorHAnsi" w:cstheme="majorHAnsi"/>
          <w:lang w:val="fr-LU"/>
        </w:rPr>
        <w:t>De plus amples renseignements concernant</w:t>
      </w:r>
      <w:r>
        <w:rPr>
          <w:rFonts w:asciiTheme="majorHAnsi" w:hAnsiTheme="majorHAnsi" w:cstheme="majorHAnsi"/>
          <w:lang w:val="fr-LU"/>
        </w:rPr>
        <w:t xml:space="preserve"> </w:t>
      </w:r>
      <w:r w:rsidRPr="00414675">
        <w:rPr>
          <w:rFonts w:asciiTheme="majorHAnsi" w:hAnsiTheme="majorHAnsi" w:cstheme="majorHAnsi"/>
          <w:lang w:val="fr-LU"/>
        </w:rPr>
        <w:t>les tâches peuvent être demandés auprès du</w:t>
      </w:r>
      <w:r>
        <w:rPr>
          <w:rFonts w:asciiTheme="majorHAnsi" w:hAnsiTheme="majorHAnsi" w:cstheme="majorHAnsi"/>
          <w:lang w:val="fr-LU"/>
        </w:rPr>
        <w:t xml:space="preserve"> </w:t>
      </w:r>
      <w:r w:rsidRPr="00414675">
        <w:rPr>
          <w:rFonts w:asciiTheme="majorHAnsi" w:hAnsiTheme="majorHAnsi" w:cstheme="majorHAnsi"/>
          <w:lang w:val="fr-LU"/>
        </w:rPr>
        <w:t xml:space="preserve">service des ressources humaines (tél : </w:t>
      </w:r>
      <w:r w:rsidR="00CB7B31">
        <w:rPr>
          <w:rFonts w:asciiTheme="majorHAnsi" w:hAnsiTheme="majorHAnsi" w:cstheme="majorHAnsi"/>
          <w:lang w:val="fr-LU"/>
        </w:rPr>
        <w:t>37 00 24 22</w:t>
      </w:r>
      <w:r w:rsidR="00894FEC">
        <w:rPr>
          <w:rFonts w:asciiTheme="majorHAnsi" w:hAnsiTheme="majorHAnsi" w:cstheme="majorHAnsi"/>
          <w:lang w:val="fr-LU"/>
        </w:rPr>
        <w:t xml:space="preserve"> – </w:t>
      </w:r>
      <w:proofErr w:type="gramStart"/>
      <w:r w:rsidR="00894FEC">
        <w:rPr>
          <w:rFonts w:asciiTheme="majorHAnsi" w:hAnsiTheme="majorHAnsi" w:cstheme="majorHAnsi"/>
          <w:lang w:val="fr-LU"/>
        </w:rPr>
        <w:t>courriel</w:t>
      </w:r>
      <w:r w:rsidRPr="00414675">
        <w:rPr>
          <w:rFonts w:asciiTheme="majorHAnsi" w:hAnsiTheme="majorHAnsi" w:cstheme="majorHAnsi"/>
          <w:lang w:val="fr-LU"/>
        </w:rPr>
        <w:t>:</w:t>
      </w:r>
      <w:proofErr w:type="gramEnd"/>
      <w:r w:rsidRPr="00414675">
        <w:rPr>
          <w:rFonts w:asciiTheme="majorHAnsi" w:hAnsiTheme="majorHAnsi" w:cstheme="majorHAnsi"/>
          <w:lang w:val="fr-LU"/>
        </w:rPr>
        <w:t xml:space="preserve"> </w:t>
      </w:r>
      <w:hyperlink r:id="rId11" w:history="1">
        <w:r w:rsidR="00206D82" w:rsidRPr="00206D82">
          <w:rPr>
            <w:rStyle w:val="Lienhypertexte"/>
            <w:rFonts w:asciiTheme="majorHAnsi" w:hAnsiTheme="majorHAnsi" w:cstheme="majorHAnsi"/>
            <w:color w:val="808080" w:themeColor="background1" w:themeShade="80"/>
            <w:u w:val="none"/>
            <w:lang w:val="fr-LU"/>
          </w:rPr>
          <w:t>jenny.mannes@reckange.lu</w:t>
        </w:r>
      </w:hyperlink>
      <w:r w:rsidRPr="00206D82">
        <w:rPr>
          <w:rFonts w:asciiTheme="majorHAnsi" w:hAnsiTheme="majorHAnsi" w:cstheme="majorHAnsi"/>
          <w:color w:val="808080" w:themeColor="background1" w:themeShade="80"/>
          <w:lang w:val="fr-LU"/>
        </w:rPr>
        <w:t>).</w:t>
      </w:r>
      <w:r w:rsidR="00CB7B31" w:rsidRPr="00206D82">
        <w:rPr>
          <w:rFonts w:asciiTheme="majorHAnsi" w:hAnsiTheme="majorHAnsi" w:cstheme="majorHAnsi"/>
          <w:color w:val="808080" w:themeColor="background1" w:themeShade="80"/>
          <w:lang w:val="fr-LU"/>
        </w:rPr>
        <w:t xml:space="preserve"> </w:t>
      </w:r>
    </w:p>
    <w:p w14:paraId="0D928FFC" w14:textId="5389B222" w:rsidR="00206D82" w:rsidRDefault="00206D82" w:rsidP="002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fr-CH"/>
        </w:rPr>
      </w:pPr>
      <w:r w:rsidRPr="00206D82">
        <w:rPr>
          <w:rFonts w:asciiTheme="majorHAnsi" w:hAnsiTheme="majorHAnsi" w:cstheme="majorHAnsi"/>
          <w:lang w:val="fr-CH"/>
        </w:rPr>
        <w:t>Les candidats (m/f</w:t>
      </w:r>
      <w:r w:rsidR="00385F6B">
        <w:rPr>
          <w:rFonts w:asciiTheme="majorHAnsi" w:hAnsiTheme="majorHAnsi" w:cstheme="majorHAnsi"/>
          <w:lang w:val="fr-CH"/>
        </w:rPr>
        <w:t>/d</w:t>
      </w:r>
      <w:r w:rsidRPr="00206D82">
        <w:rPr>
          <w:rFonts w:asciiTheme="majorHAnsi" w:hAnsiTheme="majorHAnsi" w:cstheme="majorHAnsi"/>
          <w:lang w:val="fr-CH"/>
        </w:rPr>
        <w:t xml:space="preserve">) sont invités à adresser leur demande au collège des bourgmestre et échevins de la commune de Reckange-sur-Mess, 83, rue Jean-Pierre Hilger, L-4980 Reckange-sur-Mess pour le vendredi, </w:t>
      </w:r>
      <w:r w:rsidR="00385F6B">
        <w:rPr>
          <w:rFonts w:asciiTheme="majorHAnsi" w:hAnsiTheme="majorHAnsi" w:cstheme="majorHAnsi"/>
          <w:lang w:val="fr-CH"/>
        </w:rPr>
        <w:t>30 décembre</w:t>
      </w:r>
      <w:r w:rsidRPr="00206D82">
        <w:rPr>
          <w:rFonts w:asciiTheme="majorHAnsi" w:hAnsiTheme="majorHAnsi" w:cstheme="majorHAnsi"/>
          <w:lang w:val="fr-CH"/>
        </w:rPr>
        <w:t xml:space="preserve"> 2022 au plus tard.</w:t>
      </w:r>
    </w:p>
    <w:p w14:paraId="32FA25DD" w14:textId="77777777" w:rsidR="00206D82" w:rsidRDefault="00206D82" w:rsidP="00206D82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lang w:val="fr-CH"/>
        </w:rPr>
      </w:pPr>
      <w:r w:rsidRPr="00522FBB">
        <w:rPr>
          <w:lang w:val="fr-CH"/>
        </w:rPr>
        <w:t>Les demandes incomplètes ne seront pas prises en considération</w:t>
      </w:r>
      <w:r>
        <w:rPr>
          <w:lang w:val="fr-CH"/>
        </w:rPr>
        <w:t> !</w:t>
      </w:r>
    </w:p>
    <w:p w14:paraId="4EE5E2B1" w14:textId="2A98581E" w:rsidR="00BB7E39" w:rsidRDefault="00BB7E39" w:rsidP="00BB7E39">
      <w:pPr>
        <w:jc w:val="both"/>
        <w:rPr>
          <w:rFonts w:asciiTheme="majorHAnsi" w:hAnsiTheme="majorHAnsi" w:cstheme="majorHAnsi"/>
          <w:lang w:val="fr-LU"/>
        </w:rPr>
      </w:pPr>
      <w:r w:rsidRPr="00CB151B">
        <w:rPr>
          <w:rFonts w:asciiTheme="majorHAnsi" w:hAnsiTheme="majorHAnsi" w:cstheme="majorHAnsi"/>
          <w:lang w:val="fr-LU"/>
        </w:rPr>
        <w:t>En déposant son dossier, le candidat</w:t>
      </w:r>
      <w:r w:rsidR="00206D82">
        <w:rPr>
          <w:rFonts w:asciiTheme="majorHAnsi" w:hAnsiTheme="majorHAnsi" w:cstheme="majorHAnsi"/>
          <w:lang w:val="fr-LU"/>
        </w:rPr>
        <w:t xml:space="preserve"> (m/f</w:t>
      </w:r>
      <w:r w:rsidR="00385F6B">
        <w:rPr>
          <w:rFonts w:asciiTheme="majorHAnsi" w:hAnsiTheme="majorHAnsi" w:cstheme="majorHAnsi"/>
          <w:lang w:val="fr-LU"/>
        </w:rPr>
        <w:t>/d</w:t>
      </w:r>
      <w:r>
        <w:rPr>
          <w:rFonts w:asciiTheme="majorHAnsi" w:hAnsiTheme="majorHAnsi" w:cstheme="majorHAnsi"/>
          <w:lang w:val="fr-LU"/>
        </w:rPr>
        <w:t>)</w:t>
      </w:r>
      <w:r w:rsidRPr="00CB151B">
        <w:rPr>
          <w:rFonts w:asciiTheme="majorHAnsi" w:hAnsiTheme="majorHAnsi" w:cstheme="majorHAnsi"/>
          <w:lang w:val="fr-LU"/>
        </w:rPr>
        <w:t xml:space="preserve"> donne son accord à l’administration communale d’utiliser des données personnelles dans le cadre</w:t>
      </w:r>
      <w:r>
        <w:rPr>
          <w:rFonts w:asciiTheme="majorHAnsi" w:hAnsiTheme="majorHAnsi" w:cstheme="majorHAnsi"/>
          <w:lang w:val="fr-LU"/>
        </w:rPr>
        <w:t xml:space="preserve"> du procès de recrutement conform</w:t>
      </w:r>
      <w:r w:rsidRPr="00CB151B">
        <w:rPr>
          <w:rFonts w:asciiTheme="majorHAnsi" w:hAnsiTheme="majorHAnsi" w:cstheme="majorHAnsi"/>
          <w:lang w:val="fr-LU"/>
        </w:rPr>
        <w:t>ément aux dispositions du règlement européen sur la protection des données personnelles (UE 2016/679).</w:t>
      </w:r>
    </w:p>
    <w:p w14:paraId="66EF2C7B" w14:textId="5FAD7A43" w:rsidR="00596D53" w:rsidRDefault="00BB7E39" w:rsidP="00596D53">
      <w:pPr>
        <w:rPr>
          <w:rFonts w:asciiTheme="majorHAnsi" w:hAnsiTheme="majorHAnsi" w:cstheme="majorHAnsi"/>
          <w:lang w:val="fr-LU"/>
        </w:rPr>
      </w:pPr>
      <w:r w:rsidRPr="00924EF5">
        <w:rPr>
          <w:rFonts w:asciiTheme="majorHAnsi" w:hAnsiTheme="majorHAnsi" w:cstheme="majorHAnsi"/>
          <w:lang w:val="fr-LU"/>
        </w:rPr>
        <w:t xml:space="preserve">Reckange-sur-Mess, </w:t>
      </w:r>
      <w:r w:rsidR="00D43A93">
        <w:rPr>
          <w:rFonts w:asciiTheme="majorHAnsi" w:hAnsiTheme="majorHAnsi" w:cstheme="majorHAnsi"/>
          <w:lang w:val="fr-LU"/>
        </w:rPr>
        <w:t xml:space="preserve">le </w:t>
      </w:r>
      <w:r w:rsidR="00385F6B">
        <w:rPr>
          <w:rFonts w:asciiTheme="majorHAnsi" w:hAnsiTheme="majorHAnsi" w:cstheme="majorHAnsi"/>
          <w:lang w:val="fr-LU"/>
        </w:rPr>
        <w:t>10 décembre</w:t>
      </w:r>
      <w:r w:rsidR="00023B2D">
        <w:rPr>
          <w:rFonts w:asciiTheme="majorHAnsi" w:hAnsiTheme="majorHAnsi" w:cstheme="majorHAnsi"/>
          <w:lang w:val="fr-LU"/>
        </w:rPr>
        <w:t xml:space="preserve"> 2022.</w:t>
      </w:r>
    </w:p>
    <w:p w14:paraId="5AAD1E49" w14:textId="77777777" w:rsidR="00524E13" w:rsidRDefault="00524E13" w:rsidP="00596D53">
      <w:pPr>
        <w:rPr>
          <w:rFonts w:asciiTheme="majorHAnsi" w:hAnsiTheme="majorHAnsi" w:cstheme="majorHAnsi"/>
          <w:lang w:val="fr-LU"/>
        </w:rPr>
      </w:pPr>
    </w:p>
    <w:p w14:paraId="4AFAE8EA" w14:textId="32544BDD" w:rsidR="00BB7E39" w:rsidRDefault="00BB7E39" w:rsidP="00596D53">
      <w:pPr>
        <w:jc w:val="center"/>
        <w:rPr>
          <w:rFonts w:asciiTheme="majorHAnsi" w:hAnsiTheme="majorHAnsi" w:cstheme="majorHAnsi"/>
          <w:lang w:val="fr-LU"/>
        </w:rPr>
      </w:pPr>
      <w:r>
        <w:rPr>
          <w:rFonts w:asciiTheme="majorHAnsi" w:hAnsiTheme="majorHAnsi" w:cstheme="majorHAnsi"/>
          <w:lang w:val="fr-LU"/>
        </w:rPr>
        <w:t>Le collège des bourgmestre et échevins</w:t>
      </w:r>
    </w:p>
    <w:p w14:paraId="16C644C2" w14:textId="77777777" w:rsidR="00BB7E39" w:rsidRDefault="00BB7E39" w:rsidP="00D43A93">
      <w:pPr>
        <w:spacing w:after="0"/>
        <w:jc w:val="center"/>
        <w:rPr>
          <w:rFonts w:asciiTheme="majorHAnsi" w:hAnsiTheme="majorHAnsi" w:cstheme="majorHAnsi"/>
          <w:lang w:val="fr-LU"/>
        </w:rPr>
      </w:pPr>
      <w:r>
        <w:rPr>
          <w:rFonts w:asciiTheme="majorHAnsi" w:hAnsiTheme="majorHAnsi" w:cstheme="majorHAnsi"/>
          <w:lang w:val="fr-LU"/>
        </w:rPr>
        <w:t>Carlo MULLER, bourgmestre</w:t>
      </w:r>
    </w:p>
    <w:p w14:paraId="4F488198" w14:textId="77777777" w:rsidR="00BB7E39" w:rsidRDefault="00BB7E39" w:rsidP="00D43A93">
      <w:pPr>
        <w:spacing w:after="0"/>
        <w:jc w:val="center"/>
        <w:rPr>
          <w:rFonts w:asciiTheme="majorHAnsi" w:hAnsiTheme="majorHAnsi" w:cstheme="majorHAnsi"/>
          <w:lang w:val="fr-LU"/>
        </w:rPr>
      </w:pPr>
      <w:r>
        <w:rPr>
          <w:rFonts w:asciiTheme="majorHAnsi" w:hAnsiTheme="majorHAnsi" w:cstheme="majorHAnsi"/>
          <w:lang w:val="fr-LU"/>
        </w:rPr>
        <w:t>Robert LECLERC, échevin</w:t>
      </w:r>
    </w:p>
    <w:p w14:paraId="39111473" w14:textId="4405F950" w:rsidR="00C03F3B" w:rsidRPr="00596D53" w:rsidRDefault="00BB7E39" w:rsidP="00596D53">
      <w:pPr>
        <w:jc w:val="center"/>
        <w:rPr>
          <w:rFonts w:asciiTheme="majorHAnsi" w:hAnsiTheme="majorHAnsi" w:cstheme="majorHAnsi"/>
          <w:lang w:val="fr-LU"/>
        </w:rPr>
      </w:pPr>
      <w:r>
        <w:rPr>
          <w:rFonts w:asciiTheme="majorHAnsi" w:hAnsiTheme="majorHAnsi" w:cstheme="majorHAnsi"/>
          <w:lang w:val="fr-LU"/>
        </w:rPr>
        <w:t>Christian TOLKSDORF, échevin</w:t>
      </w:r>
    </w:p>
    <w:sectPr w:rsidR="00C03F3B" w:rsidRPr="00596D53" w:rsidSect="00167C73">
      <w:headerReference w:type="default" r:id="rId12"/>
      <w:footerReference w:type="default" r:id="rId13"/>
      <w:headerReference w:type="first" r:id="rId14"/>
      <w:pgSz w:w="11907" w:h="16839" w:code="9"/>
      <w:pgMar w:top="1247" w:right="1368" w:bottom="1134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33ED" w14:textId="77777777" w:rsidR="00666397" w:rsidRDefault="00666397">
      <w:r>
        <w:separator/>
      </w:r>
    </w:p>
  </w:endnote>
  <w:endnote w:type="continuationSeparator" w:id="0">
    <w:p w14:paraId="315B84F4" w14:textId="77777777" w:rsidR="00666397" w:rsidRDefault="0066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CC36" w14:textId="206426AF" w:rsidR="008115E5" w:rsidRDefault="00691927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BB1C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EAC7" w14:textId="77777777" w:rsidR="00666397" w:rsidRDefault="00666397">
      <w:r>
        <w:separator/>
      </w:r>
    </w:p>
  </w:footnote>
  <w:footnote w:type="continuationSeparator" w:id="0">
    <w:p w14:paraId="10744A8F" w14:textId="77777777" w:rsidR="00666397" w:rsidRDefault="0066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71FD" w14:textId="77777777" w:rsidR="008115E5" w:rsidRDefault="00691927">
    <w:r>
      <w:rPr>
        <w:noProof/>
        <w:lang w:val="lb-LU" w:eastAsia="lb-L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92A55C" wp14:editId="28DE6EE0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0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978A3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F6E0258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" path="m,l5013960,r,7205980l,7205980,,xm130564,130564r,6944852l4883396,7075416r,-6944852l130564,130564xe" fillcolor="#978a3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B7D8" w14:textId="77777777" w:rsidR="008115E5" w:rsidRDefault="009D5017">
    <w:r>
      <w:rPr>
        <w:noProof/>
        <w:lang w:val="lb-LU" w:eastAsia="lb-L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850408B" wp14:editId="39C9050A">
              <wp:simplePos x="0" y="0"/>
              <wp:positionH relativeFrom="column">
                <wp:posOffset>2037542</wp:posOffset>
              </wp:positionH>
              <wp:positionV relativeFrom="paragraph">
                <wp:posOffset>-354330</wp:posOffset>
              </wp:positionV>
              <wp:extent cx="1746885" cy="1194435"/>
              <wp:effectExtent l="0" t="0" r="571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885" cy="1194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158AE" id="Rectangle 3" o:spid="_x0000_s1026" style="position:absolute;margin-left:160.45pt;margin-top:-27.9pt;width:137.55pt;height:94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" fillcolor="white [3212]" stroked="f" strokeweight="1pt"/>
          </w:pict>
        </mc:Fallback>
      </mc:AlternateContent>
    </w:r>
    <w:r>
      <w:rPr>
        <w:noProof/>
        <w:sz w:val="62"/>
        <w:szCs w:val="62"/>
        <w:lang w:val="lb-LU" w:eastAsia="lb-LU"/>
      </w:rPr>
      <w:drawing>
        <wp:anchor distT="0" distB="0" distL="114300" distR="114300" simplePos="0" relativeHeight="251667456" behindDoc="0" locked="0" layoutInCell="1" allowOverlap="1" wp14:anchorId="6FD323E0" wp14:editId="12144103">
          <wp:simplePos x="0" y="0"/>
          <wp:positionH relativeFrom="column">
            <wp:posOffset>2256155</wp:posOffset>
          </wp:positionH>
          <wp:positionV relativeFrom="paragraph">
            <wp:posOffset>-353060</wp:posOffset>
          </wp:positionV>
          <wp:extent cx="1304925" cy="8153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E3E">
      <w:rPr>
        <w:noProof/>
        <w:lang w:val="lb-LU" w:eastAsia="lb-L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0ED4A7" wp14:editId="0A00C5DD">
              <wp:simplePos x="0" y="0"/>
              <wp:positionH relativeFrom="page">
                <wp:posOffset>221226</wp:posOffset>
              </wp:positionH>
              <wp:positionV relativeFrom="page">
                <wp:posOffset>383458</wp:posOffset>
              </wp:positionV>
              <wp:extent cx="5012690" cy="10052050"/>
              <wp:effectExtent l="0" t="0" r="0" b="6350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100520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rgbClr val="978A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375CB" w14:textId="77777777" w:rsidR="005F10A5" w:rsidRDefault="005F10A5" w:rsidP="005F10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68539" y="738537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11F35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ED4A7" id="Group 4" o:spid="_x0000_s1026" alt="Titre : Page frame with tab" style="position:absolute;margin-left:17.4pt;margin-top:30.2pt;width:394.7pt;height:791.5pt;z-index:-251653120;mso-width-percent:941;mso-position-horizontal-relative:page;mso-position-vertical-relative:page;mso-width-percent:941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">
              <v:shape id="Frame 5" o:spid="_x0000_s1027" style="position:absolute;left:1333;width:73152;height:96012;visibility:visible;mso-wrap-style:squar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" adj="-11796480,,5400" path="m,l7315200,r,9601200l,9601200,,xm190488,190488r,9220224l7124712,9410712r,-9220224l190488,190488xe" fillcolor="#978a38" stroked="f" strokeweight="1pt">
                <v:stroke joinstyle="miter"/>
                <v:formulas/>
                <v:path arrowok="t" o:connecttype="custom" o:connectlocs="0,0;7315200,0;7315200,9601200;0,9601200;0,0;190488,190488;190488,9410712;7124712,9410712;7124712,190488;190488,190488" o:connectangles="0,0,0,0,0,0,0,0,0,0" textboxrect="0,0,7315200,9601200"/>
                <v:textbox>
                  <w:txbxContent>
                    <w:p w14:paraId="5AB375CB" w14:textId="77777777" w:rsidR="005F10A5" w:rsidRDefault="005F10A5" w:rsidP="005F10A5">
                      <w:pPr>
                        <w:jc w:val="center"/>
                      </w:pPr>
                    </w:p>
                  </w:txbxContent>
                </v:textbox>
              </v:shape>
              <v:shape id="Freeform 8" o:spid="_x0000_s1028" style="position:absolute;left:2685;top:7385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4F11F35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8D4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24C0F"/>
    <w:multiLevelType w:val="hybridMultilevel"/>
    <w:tmpl w:val="5BCE4234"/>
    <w:lvl w:ilvl="0" w:tplc="A9AEE2C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5F73"/>
    <w:multiLevelType w:val="hybridMultilevel"/>
    <w:tmpl w:val="2F7E6C36"/>
    <w:lvl w:ilvl="0" w:tplc="E29AD8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2373C"/>
    <w:multiLevelType w:val="hybridMultilevel"/>
    <w:tmpl w:val="032E41A4"/>
    <w:lvl w:ilvl="0" w:tplc="A59CF8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8462E9"/>
    <w:multiLevelType w:val="hybridMultilevel"/>
    <w:tmpl w:val="AE801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F7760"/>
    <w:multiLevelType w:val="hybridMultilevel"/>
    <w:tmpl w:val="1A98A91E"/>
    <w:lvl w:ilvl="0" w:tplc="A9AEE2C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21EEA"/>
    <w:multiLevelType w:val="hybridMultilevel"/>
    <w:tmpl w:val="984648A2"/>
    <w:lvl w:ilvl="0" w:tplc="E29AD8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28DA4E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054E"/>
    <w:multiLevelType w:val="hybridMultilevel"/>
    <w:tmpl w:val="636CBFE2"/>
    <w:lvl w:ilvl="0" w:tplc="E29AD8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5873"/>
    <w:multiLevelType w:val="hybridMultilevel"/>
    <w:tmpl w:val="F76469BA"/>
    <w:lvl w:ilvl="0" w:tplc="E29AD8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2E"/>
    <w:rsid w:val="00001A6B"/>
    <w:rsid w:val="000058BB"/>
    <w:rsid w:val="000106F0"/>
    <w:rsid w:val="00023B2D"/>
    <w:rsid w:val="00024CE9"/>
    <w:rsid w:val="00034983"/>
    <w:rsid w:val="0003761C"/>
    <w:rsid w:val="00047C45"/>
    <w:rsid w:val="000517FC"/>
    <w:rsid w:val="00067C06"/>
    <w:rsid w:val="0007154D"/>
    <w:rsid w:val="000717FE"/>
    <w:rsid w:val="0007412A"/>
    <w:rsid w:val="00080441"/>
    <w:rsid w:val="0009491C"/>
    <w:rsid w:val="0009646E"/>
    <w:rsid w:val="000A731F"/>
    <w:rsid w:val="000B01A2"/>
    <w:rsid w:val="000B73ED"/>
    <w:rsid w:val="000C5EE1"/>
    <w:rsid w:val="000E03E1"/>
    <w:rsid w:val="000E4AC3"/>
    <w:rsid w:val="000F7A44"/>
    <w:rsid w:val="0010002F"/>
    <w:rsid w:val="00102A76"/>
    <w:rsid w:val="00102C2C"/>
    <w:rsid w:val="001056F0"/>
    <w:rsid w:val="0010634F"/>
    <w:rsid w:val="00113FEF"/>
    <w:rsid w:val="0011609D"/>
    <w:rsid w:val="00120E60"/>
    <w:rsid w:val="001214F0"/>
    <w:rsid w:val="0012222C"/>
    <w:rsid w:val="00122D32"/>
    <w:rsid w:val="00123828"/>
    <w:rsid w:val="00133DB8"/>
    <w:rsid w:val="00157F38"/>
    <w:rsid w:val="00164409"/>
    <w:rsid w:val="00166BB3"/>
    <w:rsid w:val="00167C73"/>
    <w:rsid w:val="00170A99"/>
    <w:rsid w:val="001714D4"/>
    <w:rsid w:val="00180286"/>
    <w:rsid w:val="00181C36"/>
    <w:rsid w:val="00190B0A"/>
    <w:rsid w:val="00191134"/>
    <w:rsid w:val="001929F1"/>
    <w:rsid w:val="001A3941"/>
    <w:rsid w:val="001A5DA0"/>
    <w:rsid w:val="001C093E"/>
    <w:rsid w:val="001C1F71"/>
    <w:rsid w:val="001C292B"/>
    <w:rsid w:val="001D0411"/>
    <w:rsid w:val="001D5147"/>
    <w:rsid w:val="001E0629"/>
    <w:rsid w:val="001E41F5"/>
    <w:rsid w:val="001E5E0B"/>
    <w:rsid w:val="001F2B39"/>
    <w:rsid w:val="00206D82"/>
    <w:rsid w:val="00213AB8"/>
    <w:rsid w:val="00214A62"/>
    <w:rsid w:val="00231BD5"/>
    <w:rsid w:val="002402EE"/>
    <w:rsid w:val="00257AD8"/>
    <w:rsid w:val="0027392B"/>
    <w:rsid w:val="00273ADC"/>
    <w:rsid w:val="00280AD0"/>
    <w:rsid w:val="002824FD"/>
    <w:rsid w:val="00283CA4"/>
    <w:rsid w:val="00286439"/>
    <w:rsid w:val="002913B1"/>
    <w:rsid w:val="002922B8"/>
    <w:rsid w:val="00297F21"/>
    <w:rsid w:val="002B6192"/>
    <w:rsid w:val="002C0167"/>
    <w:rsid w:val="002C2358"/>
    <w:rsid w:val="002E380C"/>
    <w:rsid w:val="002E6AC7"/>
    <w:rsid w:val="002F7835"/>
    <w:rsid w:val="00304135"/>
    <w:rsid w:val="003100A6"/>
    <w:rsid w:val="003117D2"/>
    <w:rsid w:val="00313BC5"/>
    <w:rsid w:val="00324E37"/>
    <w:rsid w:val="00334723"/>
    <w:rsid w:val="00334F24"/>
    <w:rsid w:val="00336312"/>
    <w:rsid w:val="00385F6B"/>
    <w:rsid w:val="003947A3"/>
    <w:rsid w:val="003A0282"/>
    <w:rsid w:val="003A0515"/>
    <w:rsid w:val="003A1B1D"/>
    <w:rsid w:val="003A1CC2"/>
    <w:rsid w:val="003A62C3"/>
    <w:rsid w:val="003B71DF"/>
    <w:rsid w:val="003D4D6D"/>
    <w:rsid w:val="003E211D"/>
    <w:rsid w:val="003E4C02"/>
    <w:rsid w:val="003E4F4F"/>
    <w:rsid w:val="003E5B14"/>
    <w:rsid w:val="003E7D64"/>
    <w:rsid w:val="003F0D28"/>
    <w:rsid w:val="003F2560"/>
    <w:rsid w:val="003F5507"/>
    <w:rsid w:val="004029A7"/>
    <w:rsid w:val="004069F0"/>
    <w:rsid w:val="00414675"/>
    <w:rsid w:val="0042356A"/>
    <w:rsid w:val="00425666"/>
    <w:rsid w:val="00427F43"/>
    <w:rsid w:val="00442EDC"/>
    <w:rsid w:val="00454C39"/>
    <w:rsid w:val="004642CF"/>
    <w:rsid w:val="00472B69"/>
    <w:rsid w:val="00475C6B"/>
    <w:rsid w:val="004762A5"/>
    <w:rsid w:val="004879B7"/>
    <w:rsid w:val="004948AB"/>
    <w:rsid w:val="004C23AC"/>
    <w:rsid w:val="004C4DC3"/>
    <w:rsid w:val="004D1432"/>
    <w:rsid w:val="004F7030"/>
    <w:rsid w:val="004F7878"/>
    <w:rsid w:val="0050125B"/>
    <w:rsid w:val="00506436"/>
    <w:rsid w:val="00512E3E"/>
    <w:rsid w:val="00522FBB"/>
    <w:rsid w:val="005247AE"/>
    <w:rsid w:val="00524E13"/>
    <w:rsid w:val="00550CC5"/>
    <w:rsid w:val="00556470"/>
    <w:rsid w:val="00562FC5"/>
    <w:rsid w:val="00571ACB"/>
    <w:rsid w:val="00573952"/>
    <w:rsid w:val="0057420D"/>
    <w:rsid w:val="005763E3"/>
    <w:rsid w:val="00576552"/>
    <w:rsid w:val="00577191"/>
    <w:rsid w:val="00581FED"/>
    <w:rsid w:val="00583121"/>
    <w:rsid w:val="005850B6"/>
    <w:rsid w:val="00585A9B"/>
    <w:rsid w:val="00586E80"/>
    <w:rsid w:val="00587448"/>
    <w:rsid w:val="005876DE"/>
    <w:rsid w:val="0059245A"/>
    <w:rsid w:val="00596D53"/>
    <w:rsid w:val="005B1794"/>
    <w:rsid w:val="005C1E24"/>
    <w:rsid w:val="005C409A"/>
    <w:rsid w:val="005C42B0"/>
    <w:rsid w:val="005D1604"/>
    <w:rsid w:val="005D50C5"/>
    <w:rsid w:val="005D6136"/>
    <w:rsid w:val="005D6BC6"/>
    <w:rsid w:val="005E050B"/>
    <w:rsid w:val="005F10A5"/>
    <w:rsid w:val="00620A5F"/>
    <w:rsid w:val="006276B5"/>
    <w:rsid w:val="006338F2"/>
    <w:rsid w:val="00637009"/>
    <w:rsid w:val="006570C5"/>
    <w:rsid w:val="0066416C"/>
    <w:rsid w:val="00666397"/>
    <w:rsid w:val="0067625D"/>
    <w:rsid w:val="00677C0B"/>
    <w:rsid w:val="00682869"/>
    <w:rsid w:val="006832EF"/>
    <w:rsid w:val="00691927"/>
    <w:rsid w:val="00692CE7"/>
    <w:rsid w:val="006A2B65"/>
    <w:rsid w:val="006B4F04"/>
    <w:rsid w:val="006B5CD5"/>
    <w:rsid w:val="006B5F2D"/>
    <w:rsid w:val="006B727F"/>
    <w:rsid w:val="006C71E8"/>
    <w:rsid w:val="006D1EDE"/>
    <w:rsid w:val="006E1EF3"/>
    <w:rsid w:val="006E3CA7"/>
    <w:rsid w:val="006F370A"/>
    <w:rsid w:val="00711258"/>
    <w:rsid w:val="00716660"/>
    <w:rsid w:val="00722B55"/>
    <w:rsid w:val="007402CB"/>
    <w:rsid w:val="0076046A"/>
    <w:rsid w:val="00764B6C"/>
    <w:rsid w:val="00764E53"/>
    <w:rsid w:val="007733B3"/>
    <w:rsid w:val="0077692E"/>
    <w:rsid w:val="007A400B"/>
    <w:rsid w:val="007B3DBA"/>
    <w:rsid w:val="007B6FE5"/>
    <w:rsid w:val="007D0C26"/>
    <w:rsid w:val="007E2400"/>
    <w:rsid w:val="007E5AD6"/>
    <w:rsid w:val="00800FAF"/>
    <w:rsid w:val="00807CAF"/>
    <w:rsid w:val="008107B5"/>
    <w:rsid w:val="008115E5"/>
    <w:rsid w:val="00820846"/>
    <w:rsid w:val="00824B81"/>
    <w:rsid w:val="00833FCD"/>
    <w:rsid w:val="00835001"/>
    <w:rsid w:val="00835986"/>
    <w:rsid w:val="00841DC5"/>
    <w:rsid w:val="00847BB8"/>
    <w:rsid w:val="00851090"/>
    <w:rsid w:val="008565B4"/>
    <w:rsid w:val="0088774C"/>
    <w:rsid w:val="0089339D"/>
    <w:rsid w:val="00894FEC"/>
    <w:rsid w:val="008C6716"/>
    <w:rsid w:val="008D519F"/>
    <w:rsid w:val="008E5E38"/>
    <w:rsid w:val="008F1ACB"/>
    <w:rsid w:val="00933758"/>
    <w:rsid w:val="009432D7"/>
    <w:rsid w:val="00950EF3"/>
    <w:rsid w:val="009524A7"/>
    <w:rsid w:val="00961376"/>
    <w:rsid w:val="009618BA"/>
    <w:rsid w:val="009A0622"/>
    <w:rsid w:val="009A07DD"/>
    <w:rsid w:val="009A1517"/>
    <w:rsid w:val="009A7277"/>
    <w:rsid w:val="009B078F"/>
    <w:rsid w:val="009B08CA"/>
    <w:rsid w:val="009B0F2C"/>
    <w:rsid w:val="009B64E1"/>
    <w:rsid w:val="009B6C15"/>
    <w:rsid w:val="009C734C"/>
    <w:rsid w:val="009D5017"/>
    <w:rsid w:val="00A10CAE"/>
    <w:rsid w:val="00A21B16"/>
    <w:rsid w:val="00A24ACA"/>
    <w:rsid w:val="00A2690E"/>
    <w:rsid w:val="00A3399E"/>
    <w:rsid w:val="00A33EF6"/>
    <w:rsid w:val="00A50CFE"/>
    <w:rsid w:val="00A5748E"/>
    <w:rsid w:val="00A708ED"/>
    <w:rsid w:val="00A9624A"/>
    <w:rsid w:val="00A96C2F"/>
    <w:rsid w:val="00AA1798"/>
    <w:rsid w:val="00AA2206"/>
    <w:rsid w:val="00AB0D9B"/>
    <w:rsid w:val="00AC6D34"/>
    <w:rsid w:val="00AD1067"/>
    <w:rsid w:val="00AF6766"/>
    <w:rsid w:val="00B11FE4"/>
    <w:rsid w:val="00B22CD6"/>
    <w:rsid w:val="00B2609D"/>
    <w:rsid w:val="00B26289"/>
    <w:rsid w:val="00B37B8C"/>
    <w:rsid w:val="00B4072E"/>
    <w:rsid w:val="00B40E04"/>
    <w:rsid w:val="00B4134C"/>
    <w:rsid w:val="00B45814"/>
    <w:rsid w:val="00B530BB"/>
    <w:rsid w:val="00B57BA1"/>
    <w:rsid w:val="00B63C97"/>
    <w:rsid w:val="00B65BC7"/>
    <w:rsid w:val="00B65DDA"/>
    <w:rsid w:val="00B74890"/>
    <w:rsid w:val="00B85A35"/>
    <w:rsid w:val="00B91FFF"/>
    <w:rsid w:val="00B93DCC"/>
    <w:rsid w:val="00B96491"/>
    <w:rsid w:val="00BA704C"/>
    <w:rsid w:val="00BB1C8D"/>
    <w:rsid w:val="00BB7E39"/>
    <w:rsid w:val="00C03F3B"/>
    <w:rsid w:val="00C1475A"/>
    <w:rsid w:val="00C16EA7"/>
    <w:rsid w:val="00C257B6"/>
    <w:rsid w:val="00C43BBD"/>
    <w:rsid w:val="00C601D3"/>
    <w:rsid w:val="00C87B7A"/>
    <w:rsid w:val="00C9081E"/>
    <w:rsid w:val="00C90C68"/>
    <w:rsid w:val="00C96BA6"/>
    <w:rsid w:val="00CB7B31"/>
    <w:rsid w:val="00CC75FB"/>
    <w:rsid w:val="00CD0D39"/>
    <w:rsid w:val="00CD189B"/>
    <w:rsid w:val="00CE015A"/>
    <w:rsid w:val="00CE16BB"/>
    <w:rsid w:val="00CE1AFB"/>
    <w:rsid w:val="00CE5400"/>
    <w:rsid w:val="00CF75AD"/>
    <w:rsid w:val="00D308AD"/>
    <w:rsid w:val="00D43A93"/>
    <w:rsid w:val="00D6500E"/>
    <w:rsid w:val="00D7615F"/>
    <w:rsid w:val="00D93BE6"/>
    <w:rsid w:val="00DA167C"/>
    <w:rsid w:val="00DA294C"/>
    <w:rsid w:val="00DC2D76"/>
    <w:rsid w:val="00DC5454"/>
    <w:rsid w:val="00DD6606"/>
    <w:rsid w:val="00DE0300"/>
    <w:rsid w:val="00DE4264"/>
    <w:rsid w:val="00DE54C9"/>
    <w:rsid w:val="00DE6821"/>
    <w:rsid w:val="00DF122B"/>
    <w:rsid w:val="00E0150C"/>
    <w:rsid w:val="00E03EE4"/>
    <w:rsid w:val="00E11C61"/>
    <w:rsid w:val="00E24962"/>
    <w:rsid w:val="00E4264D"/>
    <w:rsid w:val="00E43F15"/>
    <w:rsid w:val="00E45973"/>
    <w:rsid w:val="00E46961"/>
    <w:rsid w:val="00E4739D"/>
    <w:rsid w:val="00E52DE6"/>
    <w:rsid w:val="00E555B1"/>
    <w:rsid w:val="00E5705A"/>
    <w:rsid w:val="00E618D0"/>
    <w:rsid w:val="00E728BA"/>
    <w:rsid w:val="00E72B46"/>
    <w:rsid w:val="00E80C40"/>
    <w:rsid w:val="00E80F3E"/>
    <w:rsid w:val="00E83209"/>
    <w:rsid w:val="00E83A80"/>
    <w:rsid w:val="00E847BB"/>
    <w:rsid w:val="00EA4ACD"/>
    <w:rsid w:val="00EA5131"/>
    <w:rsid w:val="00EB1CAD"/>
    <w:rsid w:val="00EB7551"/>
    <w:rsid w:val="00EC2757"/>
    <w:rsid w:val="00ED337B"/>
    <w:rsid w:val="00EE4A80"/>
    <w:rsid w:val="00EF3062"/>
    <w:rsid w:val="00EF5086"/>
    <w:rsid w:val="00F002CC"/>
    <w:rsid w:val="00F02957"/>
    <w:rsid w:val="00F116BD"/>
    <w:rsid w:val="00F1226D"/>
    <w:rsid w:val="00F24B31"/>
    <w:rsid w:val="00F30D58"/>
    <w:rsid w:val="00F31646"/>
    <w:rsid w:val="00F368A5"/>
    <w:rsid w:val="00F5611A"/>
    <w:rsid w:val="00F56EF1"/>
    <w:rsid w:val="00F57058"/>
    <w:rsid w:val="00F57E87"/>
    <w:rsid w:val="00F718D3"/>
    <w:rsid w:val="00F763E7"/>
    <w:rsid w:val="00F77569"/>
    <w:rsid w:val="00F800C8"/>
    <w:rsid w:val="00F8119F"/>
    <w:rsid w:val="00F82E67"/>
    <w:rsid w:val="00FA3928"/>
    <w:rsid w:val="00FB4370"/>
    <w:rsid w:val="00FB5A4F"/>
    <w:rsid w:val="00FB6775"/>
    <w:rsid w:val="00FB6998"/>
    <w:rsid w:val="00FB76E0"/>
    <w:rsid w:val="00FD52B9"/>
    <w:rsid w:val="00FD7A58"/>
    <w:rsid w:val="00FE42A9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BC486"/>
  <w15:chartTrackingRefBased/>
  <w15:docId w15:val="{8949BC6F-5BD8-544F-A98C-285CF0F5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B6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D1432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D1432"/>
    <w:rPr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4D1432"/>
    <w:rPr>
      <w:vertAlign w:val="superscript"/>
    </w:rPr>
  </w:style>
  <w:style w:type="character" w:customStyle="1" w:styleId="acopre">
    <w:name w:val="acopre"/>
    <w:basedOn w:val="Policepardfaut"/>
    <w:rsid w:val="00522FBB"/>
  </w:style>
  <w:style w:type="character" w:styleId="Lienhypertexte">
    <w:name w:val="Hyperlink"/>
    <w:basedOn w:val="Policepardfaut"/>
    <w:uiPriority w:val="99"/>
    <w:unhideWhenUsed/>
    <w:rsid w:val="00BB7E39"/>
    <w:rPr>
      <w:color w:val="53C3C7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609D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y.mannes@reckange.l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A\AppData\Local\Microsoft\Windows\INetCache\%7bD93E2419-8F5A-2D4F-95E7-1B6765AA5942%7dtf1639211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CEC096B7240AC15039858328B90" ma:contentTypeVersion="14" ma:contentTypeDescription="Create a new document." ma:contentTypeScope="" ma:versionID="2244067567b47d3466df6c44e6856f98">
  <xsd:schema xmlns:xsd="http://www.w3.org/2001/XMLSchema" xmlns:xs="http://www.w3.org/2001/XMLSchema" xmlns:p="http://schemas.microsoft.com/office/2006/metadata/properties" xmlns:ns3="2969d48a-813e-48f3-b8ba-398953af177c" xmlns:ns4="afe19538-2960-45f0-99a9-d7a357930ecc" targetNamespace="http://schemas.microsoft.com/office/2006/metadata/properties" ma:root="true" ma:fieldsID="5dc2808a398326c475f98c4d107cd72a" ns3:_="" ns4:_="">
    <xsd:import namespace="2969d48a-813e-48f3-b8ba-398953af177c"/>
    <xsd:import namespace="afe19538-2960-45f0-99a9-d7a357930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9d48a-813e-48f3-b8ba-398953af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9538-2960-45f0-99a9-d7a357930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A14E3-A707-4FCC-A033-02086DAE7AB2}">
  <ds:schemaRefs>
    <ds:schemaRef ds:uri="http://schemas.microsoft.com/office/2006/documentManagement/types"/>
    <ds:schemaRef ds:uri="http://schemas.microsoft.com/office/2006/metadata/properties"/>
    <ds:schemaRef ds:uri="2969d48a-813e-48f3-b8ba-398953af177c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fe19538-2960-45f0-99a9-d7a357930e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6362EF-D276-4475-9BCD-F9590497C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E2118-FE11-4DBE-8400-A8FEC8CE9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5C3B0-53B5-4734-9B31-A7A27319D0F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969d48a-813e-48f3-b8ba-398953af177c"/>
    <ds:schemaRef ds:uri="afe19538-2960-45f0-99a9-d7a357930e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{D93E2419-8F5A-2D4F-95E7-1B6765AA5942}tf16392110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Jacob</dc:creator>
  <cp:keywords/>
  <dc:description/>
  <cp:lastModifiedBy>Jenny MANNES</cp:lastModifiedBy>
  <cp:revision>12</cp:revision>
  <dcterms:created xsi:type="dcterms:W3CDTF">2022-12-07T08:09:00Z</dcterms:created>
  <dcterms:modified xsi:type="dcterms:W3CDTF">2022-12-09T14:21:00Z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0x01010053BC9CEC096B7240AC15039858328B90</vt:lpwstr>
  </property>
</Properties>
</file>